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8FE" w:rsidRDefault="00A378FE" w:rsidP="00A378FE">
      <w:pPr>
        <w:pStyle w:val="NormalWeb"/>
        <w:shd w:val="clear" w:color="auto" w:fill="FFFFFF"/>
        <w:spacing w:before="0" w:beforeAutospacing="0" w:after="0" w:afterAutospacing="0"/>
        <w:rPr>
          <w:rFonts w:ascii="open sans" w:hAnsi="open sans"/>
          <w:color w:val="444444"/>
        </w:rPr>
      </w:pPr>
      <w:r>
        <w:rPr>
          <w:rFonts w:ascii="open sans" w:hAnsi="open sans"/>
          <w:color w:val="444444"/>
        </w:rPr>
        <w:t>République du Sénégal</w:t>
      </w:r>
      <w:r>
        <w:rPr>
          <w:rFonts w:ascii="open sans" w:hAnsi="open sans"/>
          <w:color w:val="444444"/>
        </w:rPr>
        <w:br/>
        <w:t>Un peuple- Un but –Une foi</w:t>
      </w:r>
      <w:r>
        <w:rPr>
          <w:rFonts w:ascii="open sans" w:hAnsi="open sans"/>
          <w:color w:val="444444"/>
        </w:rPr>
        <w:br/>
        <w:t>————————-</w:t>
      </w:r>
      <w:r>
        <w:rPr>
          <w:rFonts w:ascii="open sans" w:hAnsi="open sans"/>
          <w:color w:val="444444"/>
        </w:rPr>
        <w:br/>
        <w:t>Union des Magistrats Sénégalais</w:t>
      </w:r>
      <w:r>
        <w:rPr>
          <w:rFonts w:ascii="open sans" w:hAnsi="open sans"/>
          <w:color w:val="444444"/>
        </w:rPr>
        <w:br/>
        <w:t>(U.M.S.)</w:t>
      </w:r>
    </w:p>
    <w:p w:rsidR="00A378FE" w:rsidRDefault="00A378FE" w:rsidP="00A378FE">
      <w:pPr>
        <w:pStyle w:val="NormalWeb"/>
        <w:shd w:val="clear" w:color="auto" w:fill="FFFFFF"/>
        <w:spacing w:before="0" w:beforeAutospacing="0" w:after="360" w:afterAutospacing="0"/>
        <w:rPr>
          <w:rFonts w:ascii="open sans" w:hAnsi="open sans"/>
          <w:color w:val="444444"/>
        </w:rPr>
      </w:pPr>
      <w:r>
        <w:rPr>
          <w:rFonts w:ascii="open sans" w:hAnsi="open sans"/>
          <w:noProof/>
          <w:color w:val="444444"/>
        </w:rPr>
        <w:drawing>
          <wp:inline distT="0" distB="0" distL="0" distR="0" wp14:anchorId="53AE6EE8" wp14:editId="5F98C497">
            <wp:extent cx="1238250" cy="1073150"/>
            <wp:effectExtent l="0" t="0" r="0" b="0"/>
            <wp:docPr id="1" name="Image 1" descr="http://ums.sn/wp-content/uploads/2017/1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ms.sn/wp-content/uploads/2017/10/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073150"/>
                    </a:xfrm>
                    <a:prstGeom prst="rect">
                      <a:avLst/>
                    </a:prstGeom>
                    <a:noFill/>
                    <a:ln>
                      <a:noFill/>
                    </a:ln>
                  </pic:spPr>
                </pic:pic>
              </a:graphicData>
            </a:graphic>
          </wp:inline>
        </w:drawing>
      </w:r>
    </w:p>
    <w:p w:rsidR="00A378FE" w:rsidRDefault="00A378FE" w:rsidP="00A378FE">
      <w:pPr>
        <w:pStyle w:val="NormalWeb"/>
        <w:shd w:val="clear" w:color="auto" w:fill="FFFFFF"/>
        <w:spacing w:before="0" w:beforeAutospacing="0" w:after="0" w:afterAutospacing="0"/>
        <w:jc w:val="center"/>
        <w:rPr>
          <w:rFonts w:ascii="open sans" w:hAnsi="open sans"/>
          <w:color w:val="444444"/>
          <w:u w:val="single"/>
        </w:rPr>
      </w:pPr>
      <w:r>
        <w:rPr>
          <w:rFonts w:ascii="open sans" w:hAnsi="open sans"/>
          <w:color w:val="444444"/>
        </w:rPr>
        <w:t>          </w:t>
      </w:r>
      <w:r>
        <w:rPr>
          <w:rFonts w:ascii="open sans" w:hAnsi="open sans"/>
          <w:color w:val="444444"/>
          <w:u w:val="single"/>
        </w:rPr>
        <w:t>COMMUNIQUE</w:t>
      </w:r>
    </w:p>
    <w:p w:rsidR="00142F32" w:rsidRDefault="00142F32" w:rsidP="00A378FE">
      <w:pPr>
        <w:pStyle w:val="NormalWeb"/>
        <w:shd w:val="clear" w:color="auto" w:fill="FFFFFF"/>
        <w:spacing w:before="0" w:beforeAutospacing="0" w:after="0" w:afterAutospacing="0"/>
        <w:jc w:val="center"/>
        <w:rPr>
          <w:rFonts w:ascii="open sans" w:hAnsi="open sans"/>
          <w:color w:val="444444"/>
        </w:rPr>
      </w:pPr>
    </w:p>
    <w:p w:rsidR="00A378FE" w:rsidRDefault="00A378FE" w:rsidP="00142F32">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Dans une vidéo diffusée sur une chaine de télévision locale, Monsieur Barthélémy DIAS, intervenant dans le cadre d’actions de soutien à Monsieur Khalifa SALL, maire de Dakar actuellement en détention provisoire, a interpellé l’Union des Magistrats Sénégalais (UMS) sur la procédure en cours qu’il estime illégale et arbitraire.</w:t>
      </w:r>
    </w:p>
    <w:p w:rsidR="00A378FE" w:rsidRDefault="00A378FE" w:rsidP="00142F32">
      <w:pPr>
        <w:pStyle w:val="NormalWeb"/>
        <w:shd w:val="clear" w:color="auto" w:fill="FFFFFF"/>
        <w:spacing w:before="0" w:beforeAutospacing="0" w:after="0" w:afterAutospacing="0"/>
        <w:jc w:val="both"/>
        <w:rPr>
          <w:rFonts w:ascii="open sans" w:hAnsi="open sans"/>
          <w:color w:val="444444"/>
        </w:rPr>
      </w:pPr>
      <w:r>
        <w:rPr>
          <w:rFonts w:ascii="open sans" w:hAnsi="open sans"/>
          <w:color w:val="444444"/>
        </w:rPr>
        <w:t>L’UMS tient à rappeler que, conformément à sa mission, ses priorités, maintes fois</w:t>
      </w:r>
      <w:r>
        <w:rPr>
          <w:rFonts w:ascii="open sans" w:hAnsi="open sans"/>
          <w:color w:val="444444"/>
        </w:rPr>
        <w:br/>
        <w:t>déclinées, restent le renforcement de l’indépendance du système judiciaire et</w:t>
      </w:r>
      <w:r>
        <w:rPr>
          <w:rFonts w:ascii="open sans" w:hAnsi="open sans"/>
          <w:color w:val="444444"/>
        </w:rPr>
        <w:br/>
        <w:t>l’amélioration du service public de la justice.</w:t>
      </w:r>
    </w:p>
    <w:p w:rsidR="00142F32" w:rsidRDefault="00142F32" w:rsidP="00142F32">
      <w:pPr>
        <w:pStyle w:val="NormalWeb"/>
        <w:shd w:val="clear" w:color="auto" w:fill="FFFFFF"/>
        <w:spacing w:before="0" w:beforeAutospacing="0" w:after="0" w:afterAutospacing="0"/>
        <w:jc w:val="both"/>
        <w:rPr>
          <w:rFonts w:ascii="open sans" w:hAnsi="open sans"/>
          <w:color w:val="444444"/>
        </w:rPr>
      </w:pPr>
    </w:p>
    <w:p w:rsidR="00A378FE" w:rsidRDefault="00A378FE" w:rsidP="00142F32">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Sous ce rapport, elle ne saurait, sous peine de trahir sa mission et les principes qui régissent l’indépendance de la justice, s’immiscer dans le traitement d’une affaire en se prononçant sur la légalité ou l’illégalité d’une procédure pendante devant les tribunaux.</w:t>
      </w:r>
    </w:p>
    <w:p w:rsidR="00A378FE" w:rsidRDefault="00A378FE" w:rsidP="002D0E07">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Néanmoins, elle tient à faire les observations suivantes :</w:t>
      </w:r>
      <w:bookmarkStart w:id="0" w:name="_GoBack"/>
      <w:bookmarkEnd w:id="0"/>
    </w:p>
    <w:p w:rsidR="00A378FE" w:rsidRDefault="00A378FE" w:rsidP="002D0E07">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Monsieur Khalifa SALL, à l’instar de tous les justiciables, a droit au respect des normes qui garantissent la conduite d’une procédure juste et équitable.</w:t>
      </w:r>
    </w:p>
    <w:p w:rsidR="00A378FE" w:rsidRDefault="00A378FE" w:rsidP="002D0E07">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L’UMS reste convaincue que les magistrats en charge de ce dossier sauront tenir la balance égale entre toutes les parties prenantes et faire prévaloir le respect du droit et de la vérité sur toute autre considération.</w:t>
      </w:r>
    </w:p>
    <w:p w:rsidR="00A378FE" w:rsidRDefault="00A378FE" w:rsidP="002D0E07">
      <w:pPr>
        <w:pStyle w:val="NormalWeb"/>
        <w:shd w:val="clear" w:color="auto" w:fill="FFFFFF"/>
        <w:spacing w:before="0" w:beforeAutospacing="0" w:after="360" w:afterAutospacing="0"/>
        <w:jc w:val="both"/>
        <w:rPr>
          <w:rFonts w:ascii="open sans" w:hAnsi="open sans"/>
          <w:color w:val="444444"/>
        </w:rPr>
      </w:pPr>
      <w:r>
        <w:rPr>
          <w:rFonts w:ascii="open sans" w:hAnsi="open sans"/>
          <w:color w:val="444444"/>
        </w:rPr>
        <w:t>L’UMS invite donc tous à la sérénité, au sens de la mesure et au respect de la dignité de l’institution judiciaire que nous avons pour devoir de préserver.</w:t>
      </w:r>
    </w:p>
    <w:p w:rsidR="00A378FE" w:rsidRDefault="00A378FE" w:rsidP="00A378FE">
      <w:pPr>
        <w:pStyle w:val="NormalWeb"/>
        <w:shd w:val="clear" w:color="auto" w:fill="FFFFFF"/>
        <w:spacing w:before="0" w:beforeAutospacing="0" w:after="0" w:afterAutospacing="0"/>
        <w:jc w:val="right"/>
        <w:rPr>
          <w:rFonts w:ascii="open sans" w:hAnsi="open sans"/>
          <w:color w:val="444444"/>
        </w:rPr>
      </w:pPr>
      <w:r>
        <w:rPr>
          <w:rFonts w:ascii="open sans" w:hAnsi="open sans"/>
          <w:color w:val="444444"/>
        </w:rPr>
        <w:t>Fait à Dakar le 29 octobre 2017</w:t>
      </w:r>
      <w:r>
        <w:rPr>
          <w:rFonts w:ascii="open sans" w:hAnsi="open sans"/>
          <w:color w:val="444444"/>
        </w:rPr>
        <w:br/>
      </w:r>
      <w:r>
        <w:rPr>
          <w:rStyle w:val="lev"/>
          <w:rFonts w:ascii="open sans" w:hAnsi="open sans"/>
          <w:color w:val="444444"/>
        </w:rPr>
        <w:t>Le Bureau de l’UMS</w:t>
      </w:r>
    </w:p>
    <w:p w:rsidR="00D77D1D" w:rsidRDefault="00D77D1D"/>
    <w:sectPr w:rsidR="00D77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FE"/>
    <w:rsid w:val="00142F32"/>
    <w:rsid w:val="002D0E07"/>
    <w:rsid w:val="00A378FE"/>
    <w:rsid w:val="00D77D1D"/>
    <w:rsid w:val="00F62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83FBD-0B63-4577-AC7C-474A1FE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378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7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1328</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4</cp:revision>
  <dcterms:created xsi:type="dcterms:W3CDTF">2020-09-29T18:44:00Z</dcterms:created>
  <dcterms:modified xsi:type="dcterms:W3CDTF">2020-09-29T18:50:00Z</dcterms:modified>
</cp:coreProperties>
</file>